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CA2" w:rsidRPr="00755E38" w:rsidRDefault="00057CA2" w:rsidP="007D1348">
      <w:pPr>
        <w:jc w:val="center"/>
        <w:rPr>
          <w:rFonts w:ascii="Arial" w:hAnsi="Arial" w:cs="Arial"/>
          <w:b/>
          <w:bCs/>
        </w:rPr>
      </w:pPr>
      <w:r w:rsidRPr="00755E38">
        <w:rPr>
          <w:rFonts w:ascii="Arial" w:hAnsi="Arial" w:cs="Arial"/>
          <w:b/>
          <w:bCs/>
        </w:rPr>
        <w:t>ИТОГОВЫЙ ДОКУМЕНТ</w:t>
      </w:r>
    </w:p>
    <w:p w:rsidR="00AD5154" w:rsidRPr="00D2102D" w:rsidRDefault="00057CA2" w:rsidP="00AD5154">
      <w:pPr>
        <w:jc w:val="center"/>
        <w:rPr>
          <w:rFonts w:ascii="Arial" w:hAnsi="Arial" w:cs="Arial"/>
          <w:b/>
        </w:rPr>
      </w:pPr>
      <w:r w:rsidRPr="00745E5D">
        <w:rPr>
          <w:rFonts w:ascii="Arial" w:hAnsi="Arial" w:cs="Arial"/>
          <w:b/>
          <w:bCs/>
        </w:rPr>
        <w:t xml:space="preserve">публичных слушаний </w:t>
      </w:r>
      <w:r w:rsidR="00AD5154" w:rsidRPr="00D2102D">
        <w:rPr>
          <w:rFonts w:ascii="Arial" w:hAnsi="Arial" w:cs="Arial"/>
          <w:b/>
        </w:rPr>
        <w:t xml:space="preserve">по обсуждению проекта приказа  комитета Тульской области по архитектуре и градостроительству "О внесении изменений </w:t>
      </w:r>
    </w:p>
    <w:p w:rsidR="00AD5154" w:rsidRPr="00D2102D" w:rsidRDefault="00AD5154" w:rsidP="00AD5154">
      <w:pPr>
        <w:jc w:val="center"/>
        <w:rPr>
          <w:rFonts w:ascii="Arial" w:hAnsi="Arial" w:cs="Arial"/>
          <w:b/>
        </w:rPr>
      </w:pPr>
      <w:r w:rsidRPr="00D2102D">
        <w:rPr>
          <w:rFonts w:ascii="Arial" w:hAnsi="Arial" w:cs="Arial"/>
          <w:b/>
        </w:rPr>
        <w:t xml:space="preserve">и дополнений в генеральный план муниципального образования </w:t>
      </w:r>
      <w:proofErr w:type="spellStart"/>
      <w:r w:rsidRPr="00D2102D">
        <w:rPr>
          <w:rFonts w:ascii="Arial" w:hAnsi="Arial" w:cs="Arial"/>
          <w:b/>
        </w:rPr>
        <w:t>Бахметьевское</w:t>
      </w:r>
      <w:proofErr w:type="spellEnd"/>
      <w:r w:rsidRPr="00D2102D">
        <w:rPr>
          <w:rFonts w:ascii="Arial" w:hAnsi="Arial" w:cs="Arial"/>
          <w:b/>
        </w:rPr>
        <w:t xml:space="preserve"> Богородицкого района Тульской области, утвержденный решением Собрания представителей муниципального образования Богородицкий район от 17.08.2022 № 49-343"</w:t>
      </w:r>
    </w:p>
    <w:p w:rsidR="00972935" w:rsidRPr="00745E5D" w:rsidRDefault="00972935" w:rsidP="00745E5D">
      <w:pPr>
        <w:jc w:val="center"/>
        <w:rPr>
          <w:rFonts w:ascii="Arial" w:hAnsi="Arial" w:cs="Arial"/>
          <w:b/>
          <w:bCs/>
        </w:rPr>
      </w:pPr>
    </w:p>
    <w:p w:rsidR="00715F23" w:rsidRPr="00715F23" w:rsidRDefault="00715F23" w:rsidP="00972935">
      <w:pPr>
        <w:jc w:val="center"/>
        <w:rPr>
          <w:rFonts w:ascii="Arial" w:hAnsi="Arial" w:cs="Arial"/>
          <w:b/>
          <w:bCs/>
        </w:rPr>
      </w:pPr>
    </w:p>
    <w:p w:rsidR="00057CA2" w:rsidRPr="00755E38" w:rsidRDefault="00057CA2" w:rsidP="007D1348">
      <w:pPr>
        <w:ind w:firstLine="709"/>
        <w:jc w:val="both"/>
        <w:rPr>
          <w:rFonts w:ascii="Arial" w:hAnsi="Arial" w:cs="Arial"/>
        </w:rPr>
      </w:pPr>
      <w:r w:rsidRPr="00755E38">
        <w:rPr>
          <w:rFonts w:ascii="Arial" w:hAnsi="Arial" w:cs="Arial"/>
          <w:b/>
          <w:bCs/>
        </w:rPr>
        <w:t>Публичные слушания назначены</w:t>
      </w:r>
      <w:r w:rsidRPr="00755E38">
        <w:rPr>
          <w:rFonts w:ascii="Arial" w:hAnsi="Arial" w:cs="Arial"/>
        </w:rPr>
        <w:t xml:space="preserve"> постановлением главы муниципального образования Богородицкий район от</w:t>
      </w:r>
      <w:r w:rsidR="00AD5154">
        <w:rPr>
          <w:rFonts w:ascii="Arial" w:hAnsi="Arial" w:cs="Arial"/>
        </w:rPr>
        <w:t xml:space="preserve"> 27</w:t>
      </w:r>
      <w:r w:rsidRPr="00755E38">
        <w:rPr>
          <w:rFonts w:ascii="Arial" w:hAnsi="Arial" w:cs="Arial"/>
        </w:rPr>
        <w:t>.</w:t>
      </w:r>
      <w:r w:rsidR="00E21BDB">
        <w:rPr>
          <w:rFonts w:ascii="Arial" w:hAnsi="Arial" w:cs="Arial"/>
        </w:rPr>
        <w:t>0</w:t>
      </w:r>
      <w:r w:rsidR="00AD5154">
        <w:rPr>
          <w:rFonts w:ascii="Arial" w:hAnsi="Arial" w:cs="Arial"/>
        </w:rPr>
        <w:t>8</w:t>
      </w:r>
      <w:r w:rsidRPr="00755E38">
        <w:rPr>
          <w:rFonts w:ascii="Arial" w:hAnsi="Arial" w:cs="Arial"/>
        </w:rPr>
        <w:t>.20</w:t>
      </w:r>
      <w:r w:rsidR="004F66B2">
        <w:rPr>
          <w:rFonts w:ascii="Arial" w:hAnsi="Arial" w:cs="Arial"/>
        </w:rPr>
        <w:t>2</w:t>
      </w:r>
      <w:r w:rsidR="005347D3">
        <w:rPr>
          <w:rFonts w:ascii="Arial" w:hAnsi="Arial" w:cs="Arial"/>
        </w:rPr>
        <w:t>6</w:t>
      </w:r>
      <w:r w:rsidRPr="00755E38">
        <w:rPr>
          <w:rFonts w:ascii="Arial" w:hAnsi="Arial" w:cs="Arial"/>
        </w:rPr>
        <w:t xml:space="preserve"> № </w:t>
      </w:r>
      <w:r w:rsidR="00AD5154">
        <w:rPr>
          <w:rFonts w:ascii="Arial" w:hAnsi="Arial" w:cs="Arial"/>
        </w:rPr>
        <w:t>12</w:t>
      </w:r>
      <w:r>
        <w:rPr>
          <w:rFonts w:ascii="Arial" w:hAnsi="Arial" w:cs="Arial"/>
        </w:rPr>
        <w:t>.</w:t>
      </w:r>
    </w:p>
    <w:p w:rsidR="00057CA2" w:rsidRPr="00755E38" w:rsidRDefault="00057CA2" w:rsidP="007D1348">
      <w:pPr>
        <w:ind w:firstLine="709"/>
        <w:jc w:val="both"/>
        <w:rPr>
          <w:rFonts w:ascii="Arial" w:hAnsi="Arial" w:cs="Arial"/>
        </w:rPr>
      </w:pPr>
    </w:p>
    <w:p w:rsidR="00AD5154" w:rsidRPr="00AD5154" w:rsidRDefault="00057CA2" w:rsidP="00AD5154">
      <w:pPr>
        <w:ind w:firstLine="709"/>
        <w:jc w:val="both"/>
        <w:rPr>
          <w:rFonts w:ascii="Arial" w:hAnsi="Arial" w:cs="Arial"/>
        </w:rPr>
      </w:pPr>
      <w:r w:rsidRPr="00755E38">
        <w:rPr>
          <w:rFonts w:ascii="Arial" w:hAnsi="Arial" w:cs="Arial"/>
          <w:b/>
          <w:bCs/>
        </w:rPr>
        <w:t>Тема публичных слушаний</w:t>
      </w:r>
      <w:r w:rsidR="00715F23">
        <w:rPr>
          <w:rFonts w:ascii="Arial" w:hAnsi="Arial" w:cs="Arial"/>
        </w:rPr>
        <w:t xml:space="preserve">: </w:t>
      </w:r>
      <w:r w:rsidR="00972935">
        <w:rPr>
          <w:rFonts w:ascii="Arial" w:hAnsi="Arial" w:cs="Arial"/>
        </w:rPr>
        <w:t>"</w:t>
      </w:r>
      <w:r w:rsidR="00745E5D" w:rsidRPr="00AD5154">
        <w:rPr>
          <w:rFonts w:ascii="Arial" w:hAnsi="Arial" w:cs="Arial"/>
        </w:rPr>
        <w:t xml:space="preserve">О </w:t>
      </w:r>
      <w:r w:rsidR="00AD5154" w:rsidRPr="00AD5154">
        <w:rPr>
          <w:rFonts w:ascii="Arial" w:hAnsi="Arial" w:cs="Arial"/>
        </w:rPr>
        <w:t xml:space="preserve">проекте приказа  комитета Тульской области по архитектуре и градостроительству "О внесении изменений и дополнений в генеральный план муниципального образования </w:t>
      </w:r>
      <w:proofErr w:type="spellStart"/>
      <w:r w:rsidR="00AD5154" w:rsidRPr="00AD5154">
        <w:rPr>
          <w:rFonts w:ascii="Arial" w:hAnsi="Arial" w:cs="Arial"/>
        </w:rPr>
        <w:t>Бахметьевское</w:t>
      </w:r>
      <w:proofErr w:type="spellEnd"/>
      <w:r w:rsidR="00AD5154" w:rsidRPr="00AD5154">
        <w:rPr>
          <w:rFonts w:ascii="Arial" w:hAnsi="Arial" w:cs="Arial"/>
        </w:rPr>
        <w:t xml:space="preserve"> Богородицкого района Тульской области, утвержденный решением Собрания представителей муниципального образования Богородицкий район от 17.08.2022 № 49-343"</w:t>
      </w:r>
    </w:p>
    <w:p w:rsidR="00057CA2" w:rsidRPr="00755E38" w:rsidRDefault="00057CA2" w:rsidP="007D1348">
      <w:pPr>
        <w:suppressAutoHyphens/>
        <w:ind w:firstLine="709"/>
        <w:jc w:val="both"/>
        <w:rPr>
          <w:rFonts w:ascii="Arial" w:hAnsi="Arial" w:cs="Arial"/>
        </w:rPr>
      </w:pPr>
    </w:p>
    <w:p w:rsidR="00057CA2" w:rsidRDefault="00057CA2" w:rsidP="007D1348">
      <w:pPr>
        <w:ind w:firstLine="709"/>
        <w:jc w:val="both"/>
        <w:rPr>
          <w:rFonts w:ascii="Arial" w:hAnsi="Arial" w:cs="Arial"/>
        </w:rPr>
      </w:pPr>
      <w:r w:rsidRPr="00755E38">
        <w:rPr>
          <w:rFonts w:ascii="Arial" w:hAnsi="Arial" w:cs="Arial"/>
          <w:b/>
          <w:bCs/>
        </w:rPr>
        <w:t>Инициаторы публичных слушаний</w:t>
      </w:r>
      <w:r w:rsidRPr="00755E38">
        <w:rPr>
          <w:rFonts w:ascii="Arial" w:hAnsi="Arial" w:cs="Arial"/>
        </w:rPr>
        <w:t xml:space="preserve">: </w:t>
      </w:r>
      <w:r w:rsidR="00AD5154">
        <w:rPr>
          <w:rFonts w:ascii="Arial" w:hAnsi="Arial" w:cs="Arial"/>
        </w:rPr>
        <w:t xml:space="preserve">комитет Тульской области по архитектуре и градостроительству  </w:t>
      </w:r>
    </w:p>
    <w:p w:rsidR="00745E5D" w:rsidRPr="00755E38" w:rsidRDefault="00745E5D" w:rsidP="007D1348">
      <w:pPr>
        <w:ind w:firstLine="709"/>
        <w:jc w:val="both"/>
        <w:rPr>
          <w:rFonts w:ascii="Arial" w:hAnsi="Arial" w:cs="Arial"/>
        </w:rPr>
      </w:pPr>
    </w:p>
    <w:p w:rsidR="00057CA2" w:rsidRPr="00755E38" w:rsidRDefault="00057CA2" w:rsidP="007D1348">
      <w:pPr>
        <w:ind w:firstLine="709"/>
        <w:jc w:val="both"/>
        <w:rPr>
          <w:rFonts w:ascii="Arial" w:hAnsi="Arial" w:cs="Arial"/>
        </w:rPr>
      </w:pPr>
      <w:r w:rsidRPr="00755E38">
        <w:rPr>
          <w:rFonts w:ascii="Arial" w:hAnsi="Arial" w:cs="Arial"/>
          <w:b/>
          <w:bCs/>
        </w:rPr>
        <w:t>Дата проведения</w:t>
      </w:r>
      <w:r w:rsidRPr="00755E38">
        <w:rPr>
          <w:rFonts w:ascii="Arial" w:hAnsi="Arial" w:cs="Arial"/>
        </w:rPr>
        <w:t xml:space="preserve">: </w:t>
      </w:r>
      <w:r w:rsidR="00981E0C">
        <w:rPr>
          <w:rFonts w:ascii="Arial" w:hAnsi="Arial" w:cs="Arial"/>
        </w:rPr>
        <w:t>1</w:t>
      </w:r>
      <w:r w:rsidR="00AD5154">
        <w:rPr>
          <w:rFonts w:ascii="Arial" w:hAnsi="Arial" w:cs="Arial"/>
        </w:rPr>
        <w:t>5</w:t>
      </w:r>
      <w:r w:rsidR="00C971F3">
        <w:rPr>
          <w:rFonts w:ascii="Arial" w:hAnsi="Arial" w:cs="Arial"/>
        </w:rPr>
        <w:t>.</w:t>
      </w:r>
      <w:r w:rsidR="00E21BDB">
        <w:rPr>
          <w:rFonts w:ascii="Arial" w:hAnsi="Arial" w:cs="Arial"/>
        </w:rPr>
        <w:t>0</w:t>
      </w:r>
      <w:r w:rsidR="00AD5154">
        <w:rPr>
          <w:rFonts w:ascii="Arial" w:hAnsi="Arial" w:cs="Arial"/>
        </w:rPr>
        <w:t>9</w:t>
      </w:r>
      <w:r w:rsidR="00C971F3">
        <w:rPr>
          <w:rFonts w:ascii="Arial" w:hAnsi="Arial" w:cs="Arial"/>
        </w:rPr>
        <w:t>.</w:t>
      </w:r>
      <w:r w:rsidRPr="00755E38">
        <w:rPr>
          <w:rFonts w:ascii="Arial" w:hAnsi="Arial" w:cs="Arial"/>
        </w:rPr>
        <w:t>20</w:t>
      </w:r>
      <w:r w:rsidR="004F66B2">
        <w:rPr>
          <w:rFonts w:ascii="Arial" w:hAnsi="Arial" w:cs="Arial"/>
        </w:rPr>
        <w:t>2</w:t>
      </w:r>
      <w:r w:rsidR="005347D3">
        <w:rPr>
          <w:rFonts w:ascii="Arial" w:hAnsi="Arial" w:cs="Arial"/>
        </w:rPr>
        <w:t>6</w:t>
      </w:r>
      <w:r w:rsidRPr="00755E38">
        <w:rPr>
          <w:rFonts w:ascii="Arial" w:hAnsi="Arial" w:cs="Arial"/>
        </w:rPr>
        <w:t xml:space="preserve"> г.</w:t>
      </w:r>
    </w:p>
    <w:p w:rsidR="00057CA2" w:rsidRPr="00755E38" w:rsidRDefault="00057CA2" w:rsidP="007D1348">
      <w:pPr>
        <w:ind w:firstLine="709"/>
        <w:jc w:val="both"/>
        <w:rPr>
          <w:rFonts w:ascii="Arial" w:hAnsi="Arial" w:cs="Arial"/>
        </w:rPr>
      </w:pPr>
    </w:p>
    <w:p w:rsidR="00057CA2" w:rsidRPr="00755E38" w:rsidRDefault="00057CA2" w:rsidP="007D1348">
      <w:pPr>
        <w:ind w:firstLine="709"/>
        <w:jc w:val="both"/>
        <w:rPr>
          <w:rFonts w:ascii="Arial" w:hAnsi="Arial" w:cs="Arial"/>
        </w:rPr>
      </w:pPr>
      <w:r w:rsidRPr="00755E38">
        <w:rPr>
          <w:rFonts w:ascii="Arial" w:hAnsi="Arial" w:cs="Arial"/>
          <w:b/>
          <w:bCs/>
        </w:rPr>
        <w:t>Количество участников</w:t>
      </w:r>
      <w:r w:rsidRPr="00755E38">
        <w:rPr>
          <w:rFonts w:ascii="Arial" w:hAnsi="Arial" w:cs="Arial"/>
        </w:rPr>
        <w:t>:</w:t>
      </w:r>
      <w:r w:rsidR="00745E5D">
        <w:rPr>
          <w:rFonts w:ascii="Arial" w:hAnsi="Arial" w:cs="Arial"/>
        </w:rPr>
        <w:t xml:space="preserve"> </w:t>
      </w:r>
      <w:r w:rsidR="00E94526">
        <w:rPr>
          <w:rFonts w:ascii="Arial" w:hAnsi="Arial" w:cs="Arial"/>
        </w:rPr>
        <w:t>12</w:t>
      </w:r>
      <w:r w:rsidR="006A5225">
        <w:rPr>
          <w:rFonts w:ascii="Arial" w:hAnsi="Arial" w:cs="Arial"/>
        </w:rPr>
        <w:t xml:space="preserve"> </w:t>
      </w:r>
      <w:r w:rsidRPr="00755E38">
        <w:rPr>
          <w:rFonts w:ascii="Arial" w:hAnsi="Arial" w:cs="Arial"/>
        </w:rPr>
        <w:t>чел.</w:t>
      </w:r>
    </w:p>
    <w:p w:rsidR="00057CA2" w:rsidRPr="00755E38" w:rsidRDefault="00057CA2" w:rsidP="007D1348">
      <w:pPr>
        <w:ind w:firstLine="709"/>
        <w:jc w:val="both"/>
        <w:rPr>
          <w:rFonts w:ascii="Arial" w:hAnsi="Arial" w:cs="Arial"/>
        </w:rPr>
      </w:pPr>
    </w:p>
    <w:p w:rsidR="00057CA2" w:rsidRPr="00755E38" w:rsidRDefault="00057CA2" w:rsidP="00AD5154">
      <w:pPr>
        <w:ind w:firstLine="709"/>
        <w:jc w:val="both"/>
        <w:rPr>
          <w:rFonts w:ascii="Arial" w:hAnsi="Arial" w:cs="Arial"/>
        </w:rPr>
      </w:pPr>
      <w:r w:rsidRPr="00AD5154">
        <w:rPr>
          <w:rFonts w:ascii="Arial" w:hAnsi="Arial" w:cs="Arial"/>
        </w:rPr>
        <w:t xml:space="preserve">В результате обсуждения </w:t>
      </w:r>
      <w:r w:rsidR="00715F23" w:rsidRPr="00AD5154">
        <w:rPr>
          <w:rFonts w:ascii="Arial" w:hAnsi="Arial" w:cs="Arial"/>
        </w:rPr>
        <w:t>проекта</w:t>
      </w:r>
      <w:r w:rsidR="00981E0C" w:rsidRPr="00AD5154">
        <w:rPr>
          <w:rFonts w:ascii="Arial" w:hAnsi="Arial" w:cs="Arial"/>
        </w:rPr>
        <w:t xml:space="preserve"> </w:t>
      </w:r>
      <w:r w:rsidR="00AD5154" w:rsidRPr="00AD5154">
        <w:rPr>
          <w:rFonts w:ascii="Arial" w:hAnsi="Arial" w:cs="Arial"/>
        </w:rPr>
        <w:t xml:space="preserve">приказа  комитета Тульской области по архитектуре и градостроительству "О внесении изменений  и дополнений в генеральный план муниципального образования </w:t>
      </w:r>
      <w:proofErr w:type="spellStart"/>
      <w:r w:rsidR="00AD5154" w:rsidRPr="00AD5154">
        <w:rPr>
          <w:rFonts w:ascii="Arial" w:hAnsi="Arial" w:cs="Arial"/>
        </w:rPr>
        <w:t>Бахметьевское</w:t>
      </w:r>
      <w:proofErr w:type="spellEnd"/>
      <w:r w:rsidR="00AD5154" w:rsidRPr="00AD5154">
        <w:rPr>
          <w:rFonts w:ascii="Arial" w:hAnsi="Arial" w:cs="Arial"/>
        </w:rPr>
        <w:t xml:space="preserve"> Богородицкого района Тульской области, утвержденный решением Собрания представителей муниципального образования Богородицкий район от 17.08.2022 № 49-343"</w:t>
      </w:r>
      <w:r w:rsidR="009616DF" w:rsidRPr="00AD5154">
        <w:rPr>
          <w:rFonts w:ascii="Arial" w:hAnsi="Arial" w:cs="Arial"/>
        </w:rPr>
        <w:t>,</w:t>
      </w:r>
      <w:r w:rsidR="00A65E79">
        <w:rPr>
          <w:rFonts w:ascii="Arial" w:hAnsi="Arial" w:cs="Arial"/>
        </w:rPr>
        <w:t xml:space="preserve"> </w:t>
      </w:r>
      <w:r w:rsidRPr="00755E38">
        <w:rPr>
          <w:rFonts w:ascii="Arial" w:hAnsi="Arial" w:cs="Arial"/>
        </w:rPr>
        <w:t xml:space="preserve">принято следующее </w:t>
      </w:r>
      <w:r w:rsidRPr="00755E38">
        <w:rPr>
          <w:rFonts w:ascii="Arial" w:hAnsi="Arial" w:cs="Arial"/>
          <w:b/>
          <w:bCs/>
        </w:rPr>
        <w:t>РЕШЕНИЕ</w:t>
      </w:r>
      <w:r w:rsidRPr="00755E38">
        <w:rPr>
          <w:rFonts w:ascii="Arial" w:hAnsi="Arial" w:cs="Arial"/>
        </w:rPr>
        <w:t>:</w:t>
      </w:r>
    </w:p>
    <w:p w:rsidR="00057CA2" w:rsidRPr="00755E38" w:rsidRDefault="00057CA2" w:rsidP="007D1348">
      <w:pPr>
        <w:ind w:firstLine="709"/>
        <w:jc w:val="both"/>
        <w:rPr>
          <w:rFonts w:ascii="Arial" w:hAnsi="Arial" w:cs="Arial"/>
        </w:rPr>
      </w:pPr>
      <w:r w:rsidRPr="00755E38">
        <w:rPr>
          <w:rFonts w:ascii="Arial" w:hAnsi="Arial" w:cs="Arial"/>
        </w:rPr>
        <w:t>1. Рекомендовать проект</w:t>
      </w:r>
      <w:r w:rsidR="00981E0C" w:rsidRPr="00981E0C">
        <w:rPr>
          <w:rFonts w:ascii="Arial" w:hAnsi="Arial" w:cs="Arial"/>
        </w:rPr>
        <w:t xml:space="preserve"> </w:t>
      </w:r>
      <w:r w:rsidR="00AD5154" w:rsidRPr="00AD5154">
        <w:rPr>
          <w:rFonts w:ascii="Arial" w:hAnsi="Arial" w:cs="Arial"/>
        </w:rPr>
        <w:t xml:space="preserve">приказа  комитета Тульской области по архитектуре и градостроительству "О внесении изменений  и дополнений в генеральный план муниципального образования </w:t>
      </w:r>
      <w:proofErr w:type="spellStart"/>
      <w:r w:rsidR="00AD5154" w:rsidRPr="00AD5154">
        <w:rPr>
          <w:rFonts w:ascii="Arial" w:hAnsi="Arial" w:cs="Arial"/>
        </w:rPr>
        <w:t>Бахметьевское</w:t>
      </w:r>
      <w:proofErr w:type="spellEnd"/>
      <w:r w:rsidR="00AD5154" w:rsidRPr="00AD5154">
        <w:rPr>
          <w:rFonts w:ascii="Arial" w:hAnsi="Arial" w:cs="Arial"/>
        </w:rPr>
        <w:t xml:space="preserve"> Богородицкого района Тульской области, утвержденный решением Собрания представителей муниципального образования Богородицкий район от 17.08.2022 № 49-343", </w:t>
      </w:r>
      <w:r w:rsidRPr="00755E38">
        <w:rPr>
          <w:rFonts w:ascii="Arial" w:hAnsi="Arial" w:cs="Arial"/>
        </w:rPr>
        <w:t xml:space="preserve">для </w:t>
      </w:r>
      <w:r w:rsidR="00745E5D">
        <w:rPr>
          <w:rFonts w:ascii="Arial" w:hAnsi="Arial" w:cs="Arial"/>
        </w:rPr>
        <w:t>принятия</w:t>
      </w:r>
      <w:r w:rsidRPr="00755E38">
        <w:rPr>
          <w:rFonts w:ascii="Arial" w:hAnsi="Arial" w:cs="Arial"/>
        </w:rPr>
        <w:t>.</w:t>
      </w:r>
    </w:p>
    <w:p w:rsidR="00057CA2" w:rsidRPr="00755E38" w:rsidRDefault="00057CA2" w:rsidP="007D134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755E38">
        <w:rPr>
          <w:rFonts w:ascii="Arial" w:hAnsi="Arial" w:cs="Arial"/>
        </w:rPr>
        <w:t xml:space="preserve">. Направить итоговый документ и протокол публичных слушаний </w:t>
      </w:r>
      <w:r w:rsidR="00AD5154">
        <w:rPr>
          <w:rFonts w:ascii="Arial" w:hAnsi="Arial" w:cs="Arial"/>
        </w:rPr>
        <w:t>в комитет Тульской области по архитектуре и градостроительству</w:t>
      </w:r>
      <w:r w:rsidR="009753FA">
        <w:rPr>
          <w:rFonts w:ascii="Arial" w:hAnsi="Arial" w:cs="Arial"/>
        </w:rPr>
        <w:t>.</w:t>
      </w:r>
    </w:p>
    <w:p w:rsidR="00A35C32" w:rsidRPr="00755E38" w:rsidRDefault="00A35C32" w:rsidP="00A35C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755E38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И</w:t>
      </w:r>
      <w:r w:rsidRPr="00755E38">
        <w:rPr>
          <w:rFonts w:ascii="Arial" w:hAnsi="Arial" w:cs="Arial"/>
        </w:rPr>
        <w:t xml:space="preserve">тоговый документ публичных слушаний </w:t>
      </w:r>
      <w:r>
        <w:rPr>
          <w:rFonts w:ascii="Arial" w:hAnsi="Arial" w:cs="Arial"/>
        </w:rPr>
        <w:t>официально обнародовать в сетевом издании в сети "Интернет" -</w:t>
      </w:r>
      <w:r>
        <w:rPr>
          <w:rFonts w:ascii="Arial" w:hAnsi="Arial" w:cs="Arial"/>
          <w:lang w:val="en-US"/>
        </w:rPr>
        <w:t>https</w:t>
      </w:r>
      <w:r w:rsidRPr="00453E23">
        <w:rPr>
          <w:rFonts w:ascii="Arial" w:hAnsi="Arial" w:cs="Arial"/>
        </w:rPr>
        <w:t>://</w:t>
      </w:r>
      <w:proofErr w:type="spellStart"/>
      <w:r>
        <w:rPr>
          <w:rFonts w:ascii="Arial" w:hAnsi="Arial" w:cs="Arial"/>
          <w:lang w:val="en-US"/>
        </w:rPr>
        <w:t>biblioteka</w:t>
      </w:r>
      <w:proofErr w:type="spellEnd"/>
      <w:r w:rsidRPr="00453E23">
        <w:rPr>
          <w:rFonts w:ascii="Arial" w:hAnsi="Arial" w:cs="Arial"/>
        </w:rPr>
        <w:t>-</w:t>
      </w:r>
      <w:r>
        <w:rPr>
          <w:rFonts w:ascii="Arial" w:hAnsi="Arial" w:cs="Arial"/>
          <w:lang w:val="en-US"/>
        </w:rPr>
        <w:t>bog</w:t>
      </w:r>
      <w:r w:rsidRPr="00453E23">
        <w:rPr>
          <w:rFonts w:ascii="Arial" w:hAnsi="Arial" w:cs="Arial"/>
        </w:rPr>
        <w:t>.</w:t>
      </w:r>
      <w:proofErr w:type="spellStart"/>
      <w:r>
        <w:rPr>
          <w:rFonts w:ascii="Arial" w:hAnsi="Arial" w:cs="Arial"/>
          <w:lang w:val="en-US"/>
        </w:rPr>
        <w:t>ru</w:t>
      </w:r>
      <w:proofErr w:type="spellEnd"/>
      <w:r w:rsidRPr="00453E23">
        <w:rPr>
          <w:rFonts w:ascii="Arial" w:hAnsi="Arial" w:cs="Arial"/>
        </w:rPr>
        <w:t>/</w:t>
      </w:r>
      <w:r w:rsidRPr="00755E38">
        <w:rPr>
          <w:rFonts w:ascii="Arial" w:hAnsi="Arial" w:cs="Arial"/>
        </w:rPr>
        <w:t>.</w:t>
      </w:r>
    </w:p>
    <w:p w:rsidR="00057CA2" w:rsidRDefault="00057CA2" w:rsidP="007D1348">
      <w:pPr>
        <w:ind w:firstLine="709"/>
        <w:jc w:val="both"/>
        <w:rPr>
          <w:rFonts w:ascii="Arial" w:hAnsi="Arial" w:cs="Arial"/>
        </w:rPr>
      </w:pPr>
    </w:p>
    <w:p w:rsidR="00A35C32" w:rsidRPr="00755E38" w:rsidRDefault="00A35C32" w:rsidP="007D1348">
      <w:pPr>
        <w:ind w:firstLine="709"/>
        <w:jc w:val="both"/>
        <w:rPr>
          <w:rFonts w:ascii="Arial" w:hAnsi="Arial" w:cs="Arial"/>
        </w:rPr>
      </w:pPr>
    </w:p>
    <w:p w:rsidR="00057CA2" w:rsidRPr="00755E38" w:rsidRDefault="00057CA2" w:rsidP="007D1348">
      <w:pPr>
        <w:ind w:firstLine="709"/>
        <w:jc w:val="both"/>
        <w:rPr>
          <w:rFonts w:ascii="Arial" w:hAnsi="Arial" w:cs="Arial"/>
        </w:rPr>
      </w:pPr>
    </w:p>
    <w:p w:rsidR="00057CA2" w:rsidRPr="00755E38" w:rsidRDefault="00057CA2" w:rsidP="007D1348">
      <w:pPr>
        <w:ind w:firstLine="709"/>
        <w:jc w:val="both"/>
        <w:rPr>
          <w:rFonts w:ascii="Arial" w:hAnsi="Arial" w:cs="Arial"/>
          <w:b/>
          <w:bCs/>
        </w:rPr>
      </w:pPr>
      <w:r w:rsidRPr="00755E38">
        <w:rPr>
          <w:rFonts w:ascii="Arial" w:hAnsi="Arial" w:cs="Arial"/>
          <w:b/>
          <w:bCs/>
        </w:rPr>
        <w:t>Председатель публичных</w:t>
      </w:r>
    </w:p>
    <w:p w:rsidR="00057CA2" w:rsidRPr="00755E38" w:rsidRDefault="00057CA2" w:rsidP="007D1348">
      <w:pPr>
        <w:ind w:firstLine="709"/>
        <w:jc w:val="both"/>
        <w:rPr>
          <w:rFonts w:ascii="Arial" w:hAnsi="Arial" w:cs="Arial"/>
          <w:b/>
          <w:bCs/>
        </w:rPr>
      </w:pPr>
      <w:r w:rsidRPr="00755E38">
        <w:rPr>
          <w:rFonts w:ascii="Arial" w:hAnsi="Arial" w:cs="Arial"/>
          <w:b/>
          <w:bCs/>
        </w:rPr>
        <w:t xml:space="preserve">слушаний                                                                        </w:t>
      </w:r>
      <w:proofErr w:type="spellStart"/>
      <w:r w:rsidR="007B3E44">
        <w:rPr>
          <w:rFonts w:ascii="Arial" w:hAnsi="Arial" w:cs="Arial"/>
          <w:b/>
          <w:bCs/>
        </w:rPr>
        <w:t>С.А.Тулаева</w:t>
      </w:r>
      <w:proofErr w:type="spellEnd"/>
    </w:p>
    <w:p w:rsidR="00057CA2" w:rsidRPr="00755E38" w:rsidRDefault="00057CA2">
      <w:pPr>
        <w:rPr>
          <w:rFonts w:ascii="Arial" w:hAnsi="Arial" w:cs="Arial"/>
        </w:rPr>
      </w:pPr>
    </w:p>
    <w:p w:rsidR="00057CA2" w:rsidRDefault="00057CA2">
      <w:pPr>
        <w:rPr>
          <w:rFonts w:ascii="Arial" w:hAnsi="Arial" w:cs="Arial"/>
        </w:rPr>
      </w:pPr>
    </w:p>
    <w:sectPr w:rsidR="00057CA2" w:rsidSect="008526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doNotHyphenateCaps/>
  <w:characterSpacingControl w:val="doNotCompress"/>
  <w:doNotValidateAgainstSchema/>
  <w:doNotDemarcateInvalidXml/>
  <w:compat/>
  <w:rsids>
    <w:rsidRoot w:val="007D1348"/>
    <w:rsid w:val="000005EA"/>
    <w:rsid w:val="00006B1D"/>
    <w:rsid w:val="00013FFF"/>
    <w:rsid w:val="00015910"/>
    <w:rsid w:val="000179E3"/>
    <w:rsid w:val="00037669"/>
    <w:rsid w:val="0004157D"/>
    <w:rsid w:val="00053CA2"/>
    <w:rsid w:val="00057CA2"/>
    <w:rsid w:val="00067A43"/>
    <w:rsid w:val="00086338"/>
    <w:rsid w:val="000A1E96"/>
    <w:rsid w:val="000A3B99"/>
    <w:rsid w:val="000A4A3A"/>
    <w:rsid w:val="000D2CA4"/>
    <w:rsid w:val="000D5AE7"/>
    <w:rsid w:val="000F7267"/>
    <w:rsid w:val="00112E65"/>
    <w:rsid w:val="00127E60"/>
    <w:rsid w:val="001419B9"/>
    <w:rsid w:val="0015045D"/>
    <w:rsid w:val="00196010"/>
    <w:rsid w:val="001C0F6A"/>
    <w:rsid w:val="001C363B"/>
    <w:rsid w:val="001C5E6C"/>
    <w:rsid w:val="001F041D"/>
    <w:rsid w:val="0021233A"/>
    <w:rsid w:val="002217AC"/>
    <w:rsid w:val="00223788"/>
    <w:rsid w:val="00240A0A"/>
    <w:rsid w:val="00256083"/>
    <w:rsid w:val="002561A8"/>
    <w:rsid w:val="00284DBD"/>
    <w:rsid w:val="002B3770"/>
    <w:rsid w:val="002C32D4"/>
    <w:rsid w:val="00324B47"/>
    <w:rsid w:val="003271A9"/>
    <w:rsid w:val="00327642"/>
    <w:rsid w:val="00360A5A"/>
    <w:rsid w:val="003721A8"/>
    <w:rsid w:val="003A4005"/>
    <w:rsid w:val="003B726A"/>
    <w:rsid w:val="003D1C30"/>
    <w:rsid w:val="003D4C9D"/>
    <w:rsid w:val="00414D26"/>
    <w:rsid w:val="00432E80"/>
    <w:rsid w:val="00466D77"/>
    <w:rsid w:val="00481289"/>
    <w:rsid w:val="00487535"/>
    <w:rsid w:val="004B0ED8"/>
    <w:rsid w:val="004D2BFD"/>
    <w:rsid w:val="004E3C6E"/>
    <w:rsid w:val="004F5213"/>
    <w:rsid w:val="004F66B2"/>
    <w:rsid w:val="00510901"/>
    <w:rsid w:val="005220CC"/>
    <w:rsid w:val="005347D3"/>
    <w:rsid w:val="00536C1F"/>
    <w:rsid w:val="00550A46"/>
    <w:rsid w:val="005550B5"/>
    <w:rsid w:val="005C7167"/>
    <w:rsid w:val="005E1A0B"/>
    <w:rsid w:val="005F6B63"/>
    <w:rsid w:val="00611859"/>
    <w:rsid w:val="00612A5C"/>
    <w:rsid w:val="0062354B"/>
    <w:rsid w:val="006418D3"/>
    <w:rsid w:val="006546F3"/>
    <w:rsid w:val="00665EAC"/>
    <w:rsid w:val="006A3A34"/>
    <w:rsid w:val="006A3D93"/>
    <w:rsid w:val="006A5225"/>
    <w:rsid w:val="006B5E9F"/>
    <w:rsid w:val="006B68D7"/>
    <w:rsid w:val="006E6CCA"/>
    <w:rsid w:val="006F5922"/>
    <w:rsid w:val="0070178A"/>
    <w:rsid w:val="00704E27"/>
    <w:rsid w:val="00705E9E"/>
    <w:rsid w:val="00715F23"/>
    <w:rsid w:val="007277B7"/>
    <w:rsid w:val="007355F5"/>
    <w:rsid w:val="00745E5D"/>
    <w:rsid w:val="00751BC1"/>
    <w:rsid w:val="00755E38"/>
    <w:rsid w:val="00766889"/>
    <w:rsid w:val="00771AD4"/>
    <w:rsid w:val="00786043"/>
    <w:rsid w:val="007B3E44"/>
    <w:rsid w:val="007D1348"/>
    <w:rsid w:val="007D6F62"/>
    <w:rsid w:val="007E1489"/>
    <w:rsid w:val="007E26A1"/>
    <w:rsid w:val="007F2BF9"/>
    <w:rsid w:val="008120B7"/>
    <w:rsid w:val="00830F8A"/>
    <w:rsid w:val="0083323A"/>
    <w:rsid w:val="00834F45"/>
    <w:rsid w:val="00843A72"/>
    <w:rsid w:val="0084700A"/>
    <w:rsid w:val="008505CB"/>
    <w:rsid w:val="008526F1"/>
    <w:rsid w:val="00857C7E"/>
    <w:rsid w:val="008830B1"/>
    <w:rsid w:val="00894414"/>
    <w:rsid w:val="008A0707"/>
    <w:rsid w:val="008A7602"/>
    <w:rsid w:val="008B1DD6"/>
    <w:rsid w:val="008C204D"/>
    <w:rsid w:val="008D202A"/>
    <w:rsid w:val="008E4223"/>
    <w:rsid w:val="00906BB9"/>
    <w:rsid w:val="00926A31"/>
    <w:rsid w:val="00933122"/>
    <w:rsid w:val="009616DF"/>
    <w:rsid w:val="00971309"/>
    <w:rsid w:val="00972935"/>
    <w:rsid w:val="0097301B"/>
    <w:rsid w:val="009753FA"/>
    <w:rsid w:val="00981E0C"/>
    <w:rsid w:val="00985B28"/>
    <w:rsid w:val="00997692"/>
    <w:rsid w:val="009F0B13"/>
    <w:rsid w:val="00A02F53"/>
    <w:rsid w:val="00A16B14"/>
    <w:rsid w:val="00A310F5"/>
    <w:rsid w:val="00A35C32"/>
    <w:rsid w:val="00A5261D"/>
    <w:rsid w:val="00A65E79"/>
    <w:rsid w:val="00AA7EA4"/>
    <w:rsid w:val="00AD5154"/>
    <w:rsid w:val="00AF029D"/>
    <w:rsid w:val="00B61D12"/>
    <w:rsid w:val="00BA0AF9"/>
    <w:rsid w:val="00BB793D"/>
    <w:rsid w:val="00BC4478"/>
    <w:rsid w:val="00BE42E6"/>
    <w:rsid w:val="00C21369"/>
    <w:rsid w:val="00C30EC4"/>
    <w:rsid w:val="00C31717"/>
    <w:rsid w:val="00C35594"/>
    <w:rsid w:val="00C571ED"/>
    <w:rsid w:val="00C62052"/>
    <w:rsid w:val="00C631A8"/>
    <w:rsid w:val="00C75921"/>
    <w:rsid w:val="00C77418"/>
    <w:rsid w:val="00C96E75"/>
    <w:rsid w:val="00C971F3"/>
    <w:rsid w:val="00C9785B"/>
    <w:rsid w:val="00CA3AC4"/>
    <w:rsid w:val="00CC5DFD"/>
    <w:rsid w:val="00CF71F9"/>
    <w:rsid w:val="00D035E4"/>
    <w:rsid w:val="00D2558E"/>
    <w:rsid w:val="00D378E6"/>
    <w:rsid w:val="00D428C7"/>
    <w:rsid w:val="00D5372C"/>
    <w:rsid w:val="00D651EF"/>
    <w:rsid w:val="00D76E63"/>
    <w:rsid w:val="00D8682A"/>
    <w:rsid w:val="00DB1988"/>
    <w:rsid w:val="00DC2D29"/>
    <w:rsid w:val="00DD138D"/>
    <w:rsid w:val="00DF6A7E"/>
    <w:rsid w:val="00E21BDB"/>
    <w:rsid w:val="00E34877"/>
    <w:rsid w:val="00E42ABD"/>
    <w:rsid w:val="00E60724"/>
    <w:rsid w:val="00E74C54"/>
    <w:rsid w:val="00E94526"/>
    <w:rsid w:val="00EA77DD"/>
    <w:rsid w:val="00EC00A9"/>
    <w:rsid w:val="00ED2419"/>
    <w:rsid w:val="00EE4E48"/>
    <w:rsid w:val="00F01CDF"/>
    <w:rsid w:val="00F024FE"/>
    <w:rsid w:val="00F06868"/>
    <w:rsid w:val="00F17C1B"/>
    <w:rsid w:val="00F524D0"/>
    <w:rsid w:val="00F55CEB"/>
    <w:rsid w:val="00F57F7D"/>
    <w:rsid w:val="00F76048"/>
    <w:rsid w:val="00F8793A"/>
    <w:rsid w:val="00F925A9"/>
    <w:rsid w:val="00FD0EE2"/>
    <w:rsid w:val="00FD5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34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6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ИТОГОВЫЙ ДОКУМЕНТ</vt:lpstr>
    </vt:vector>
  </TitlesOfParts>
  <Company>nohome</Company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ИТОГОВЫЙ ДОКУМЕНТ</dc:title>
  <dc:creator>User</dc:creator>
  <cp:lastModifiedBy>Admin</cp:lastModifiedBy>
  <cp:revision>4</cp:revision>
  <cp:lastPrinted>2025-06-18T14:42:00Z</cp:lastPrinted>
  <dcterms:created xsi:type="dcterms:W3CDTF">2026-09-02T12:34:00Z</dcterms:created>
  <dcterms:modified xsi:type="dcterms:W3CDTF">2026-09-17T08:38:00Z</dcterms:modified>
</cp:coreProperties>
</file>